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Fonts w:ascii="Helvetica" w:cs="Arial Unicode MS" w:hAnsi="Arial Unicode MS" w:eastAsia="Arial Unicode MS"/>
          <w:rtl w:val="0"/>
        </w:rPr>
        <w:t>Danielle McGillicuddy</w:t>
      </w:r>
    </w:p>
    <w:p>
      <w:pPr>
        <w:pStyle w:val="Body"/>
        <w:bidi w:val="0"/>
      </w:pPr>
      <w:r>
        <w:rPr>
          <w:rFonts w:ascii="Helvetica" w:cs="Arial Unicode MS" w:hAnsi="Arial Unicode MS" w:eastAsia="Arial Unicode MS"/>
          <w:rtl w:val="0"/>
        </w:rPr>
        <w:t>Dr. Noonan</w:t>
      </w:r>
    </w:p>
    <w:p>
      <w:pPr>
        <w:pStyle w:val="Body"/>
        <w:bidi w:val="0"/>
      </w:pPr>
      <w:r>
        <w:rPr>
          <w:rFonts w:ascii="Helvetica" w:cs="Arial Unicode MS" w:hAnsi="Arial Unicode MS" w:eastAsia="Arial Unicode MS"/>
          <w:rtl w:val="0"/>
        </w:rPr>
        <w:t>10/3/2015</w:t>
      </w:r>
    </w:p>
    <w:p>
      <w:pPr>
        <w:pStyle w:val="Body"/>
        <w:bidi w:val="0"/>
      </w:pPr>
      <w:r>
        <w:rPr>
          <w:rFonts w:ascii="Helvetica" w:cs="Arial Unicode MS" w:hAnsi="Arial Unicode MS" w:eastAsia="Arial Unicode MS"/>
          <w:rtl w:val="0"/>
        </w:rPr>
        <w:t>EDC reflection</w:t>
      </w:r>
    </w:p>
    <w:p>
      <w:pPr>
        <w:pStyle w:val="Body"/>
        <w:bidi w:val="0"/>
      </w:pPr>
    </w:p>
    <w:p>
      <w:pPr>
        <w:pStyle w:val="Body"/>
        <w:spacing w:line="480" w:lineRule="auto"/>
        <w:rPr>
          <w:sz w:val="24"/>
          <w:szCs w:val="24"/>
        </w:rPr>
      </w:pPr>
      <w:r>
        <w:rPr>
          <w:sz w:val="24"/>
          <w:szCs w:val="24"/>
          <w:rtl w:val="0"/>
        </w:rPr>
        <w:tab/>
        <w:t xml:space="preserve">After reading chapters 2 and 3 in Foundation of American Education I learned some interesting facts about the history in education. First off, in chapter two I liked reading about The Evolution of Schooling (To 476 ce) up to the Educational Awakening (1700). I was very interested in reading Horace Mann. It was said that Mann helped establish common elementary schools, which provided education for all children. Mann also kept a journal in which he kept educational issues. I was very happy to see that they passed a law for attendance, where all children are required to attend school. I was also interested in reading The Evolution of Teaching Materials. We live in a world full of technology right now where we all have access to smart boards in class, laptops, phones, etc.. These students used a teaching device called the </w:t>
      </w:r>
      <w:r>
        <w:rPr>
          <w:i w:val="1"/>
          <w:iCs w:val="1"/>
          <w:sz w:val="24"/>
          <w:szCs w:val="24"/>
          <w:rtl w:val="0"/>
          <w:lang w:val="en-US"/>
        </w:rPr>
        <w:t>hornbook</w:t>
      </w:r>
      <w:r>
        <w:rPr>
          <w:sz w:val="24"/>
          <w:szCs w:val="24"/>
          <w:rtl w:val="0"/>
          <w:lang w:val="en-US"/>
        </w:rPr>
        <w:t xml:space="preserve">. A </w:t>
      </w:r>
      <w:r>
        <w:rPr>
          <w:i w:val="1"/>
          <w:iCs w:val="1"/>
          <w:sz w:val="24"/>
          <w:szCs w:val="24"/>
          <w:rtl w:val="0"/>
          <w:lang w:val="en-US"/>
        </w:rPr>
        <w:t>hornbook</w:t>
      </w:r>
      <w:r>
        <w:rPr>
          <w:sz w:val="24"/>
          <w:szCs w:val="24"/>
          <w:rtl w:val="0"/>
          <w:lang w:val="en-US"/>
        </w:rPr>
        <w:t xml:space="preserve"> consisted of a sheet of paper showing the alphabet with a thin transparent sheet tacked to a piece of wood. I was surprised that the first text book called </w:t>
      </w:r>
      <w:r>
        <w:rPr>
          <w:i w:val="1"/>
          <w:iCs w:val="1"/>
          <w:sz w:val="24"/>
          <w:szCs w:val="24"/>
          <w:rtl w:val="0"/>
          <w:lang w:val="en-US"/>
        </w:rPr>
        <w:t>The New England Primer</w:t>
      </w:r>
      <w:r>
        <w:rPr>
          <w:sz w:val="24"/>
          <w:szCs w:val="24"/>
          <w:rtl w:val="0"/>
          <w:lang w:val="en-US"/>
        </w:rPr>
        <w:t xml:space="preserve"> was published in the 1600s, where as in my towns public schools as well as others each student in the class is given several text books for each subject. </w:t>
      </w:r>
    </w:p>
    <w:p>
      <w:pPr>
        <w:pStyle w:val="Body"/>
        <w:bidi w:val="0"/>
      </w:pPr>
    </w:p>
    <w:p>
      <w:pPr>
        <w:pStyle w:val="Body"/>
        <w:spacing w:line="480" w:lineRule="auto"/>
      </w:pPr>
      <w:r>
        <w:rPr>
          <w:rtl w:val="0"/>
        </w:rPr>
        <w:tab/>
        <w:t xml:space="preserve">In chapter 3, I read about the growths of the school and all about equal education opportunity. I was happy to see the enrollment growth and how there are needs for more schools and teachers because the school enrollment has increased. I was surprised when I read about the bigger school budgets. For example the book stated the cost of education in 1940 was $2 billion, $5 billion in 1950, $15 billion in 1960, $40 billion in 1970, $97 billion in 1980, and $208 billion in 1990. The most interesting part of this chapter was the Seven Cardinal Principles. These principals allow students to receive an education in health, command of fundamental processes, worthy home membership, vocation, civic education, worthy use of leisure, and ethical character. This allows the teachers to have a specific direction in their work because back then teachers had little to no motivation. </w:t>
      </w:r>
    </w:p>
    <w:p>
      <w:pPr>
        <w:pStyle w:val="Body"/>
        <w:spacing w:line="480" w:lineRule="auto"/>
      </w:pPr>
      <w:r>
        <w:rPr>
          <w:rtl w:val="0"/>
        </w:rPr>
        <w:tab/>
        <w:t>I think both these chapters really explained how the schools are now making more of an effort and allowing to put all stereotypes asides and allow the children to get an education they deserve.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